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B0E6A" w14:textId="77777777" w:rsidR="00E8736D" w:rsidRPr="00E8736D" w:rsidRDefault="00E8736D" w:rsidP="00E8736D">
      <w:pPr>
        <w:pStyle w:val="ql-align-center"/>
        <w:bidi/>
        <w:rPr>
          <w:rFonts w:cs="Nazanin"/>
          <w:sz w:val="28"/>
          <w:szCs w:val="28"/>
        </w:rPr>
      </w:pPr>
      <w:r w:rsidRPr="00E8736D">
        <w:rPr>
          <w:rStyle w:val="Strong"/>
          <w:rFonts w:cs="Nazanin"/>
          <w:sz w:val="28"/>
          <w:szCs w:val="28"/>
          <w:rtl/>
        </w:rPr>
        <w:t>ترید در بازارهای مالی جهانی و بررسی پراپ تریدینگ</w:t>
      </w:r>
    </w:p>
    <w:p w14:paraId="6354E5AD" w14:textId="77777777" w:rsidR="00E8736D" w:rsidRPr="00E8736D" w:rsidRDefault="00E8736D" w:rsidP="00E8736D">
      <w:pPr>
        <w:pStyle w:val="ql-align-right"/>
        <w:bidi/>
        <w:rPr>
          <w:rFonts w:cs="Nazanin"/>
          <w:sz w:val="28"/>
          <w:szCs w:val="28"/>
        </w:rPr>
      </w:pPr>
    </w:p>
    <w:p w14:paraId="4AFC10A3" w14:textId="77777777" w:rsidR="00E8736D" w:rsidRPr="00E8736D" w:rsidRDefault="00E8736D" w:rsidP="00E8736D">
      <w:pPr>
        <w:pStyle w:val="ql-align-right"/>
        <w:bidi/>
        <w:rPr>
          <w:rFonts w:cs="Nazanin"/>
          <w:sz w:val="28"/>
          <w:szCs w:val="28"/>
        </w:rPr>
      </w:pPr>
      <w:r w:rsidRPr="00E8736D">
        <w:rPr>
          <w:rFonts w:cs="Nazanin"/>
          <w:sz w:val="28"/>
          <w:szCs w:val="28"/>
          <w:rtl/>
        </w:rPr>
        <w:t>ترید یا معامله در بازارهای مالی جهانی به معنای خرید و فروش دارایی‌های مالی مانند سهام، ارزهای دیجیتال، کالاها و اوراق بهادار با هدف کسب سود از نوسانات قیمتی است. این بازارها به صورت 24 ساعته و در سراسر جهان فعال هستند و فرصت‌های زیادی را برای سرمایه‌گذاران فراهم می‌کنند</w:t>
      </w:r>
      <w:r w:rsidRPr="00E8736D">
        <w:rPr>
          <w:rFonts w:cs="Nazanin"/>
          <w:sz w:val="28"/>
          <w:szCs w:val="28"/>
        </w:rPr>
        <w:t>.</w:t>
      </w:r>
    </w:p>
    <w:p w14:paraId="4317218B" w14:textId="77777777" w:rsidR="00E8736D" w:rsidRPr="00E8736D" w:rsidRDefault="00E8736D" w:rsidP="00E8736D">
      <w:pPr>
        <w:pStyle w:val="ql-align-right"/>
        <w:bidi/>
        <w:rPr>
          <w:rFonts w:cs="Nazanin"/>
          <w:sz w:val="28"/>
          <w:szCs w:val="28"/>
        </w:rPr>
      </w:pPr>
    </w:p>
    <w:p w14:paraId="696EB3A6" w14:textId="77777777" w:rsidR="00E8736D" w:rsidRPr="00E8736D" w:rsidRDefault="00E8736D" w:rsidP="00E8736D">
      <w:pPr>
        <w:pStyle w:val="ql-align-right"/>
        <w:numPr>
          <w:ilvl w:val="0"/>
          <w:numId w:val="1"/>
        </w:numPr>
        <w:bidi/>
        <w:rPr>
          <w:rFonts w:cs="Nazanin"/>
          <w:sz w:val="28"/>
          <w:szCs w:val="28"/>
        </w:rPr>
      </w:pPr>
      <w:r w:rsidRPr="00E8736D">
        <w:rPr>
          <w:rFonts w:cs="Nazanin"/>
          <w:sz w:val="28"/>
          <w:szCs w:val="28"/>
          <w:rtl/>
        </w:rPr>
        <w:t>انواع بازارهای مالی</w:t>
      </w:r>
      <w:r w:rsidRPr="00E8736D">
        <w:rPr>
          <w:rFonts w:cs="Nazanin"/>
          <w:sz w:val="28"/>
          <w:szCs w:val="28"/>
        </w:rPr>
        <w:t>:</w:t>
      </w:r>
    </w:p>
    <w:p w14:paraId="56EEE58F"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بازار سهام: در این بازار، سهام شرکت‌های مختلف خرید و فروش می‌شود</w:t>
      </w:r>
      <w:r w:rsidRPr="00E8736D">
        <w:rPr>
          <w:rFonts w:cs="Nazanin"/>
          <w:sz w:val="28"/>
          <w:szCs w:val="28"/>
        </w:rPr>
        <w:t>.</w:t>
      </w:r>
    </w:p>
    <w:p w14:paraId="25E97B43"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بازار ارز (فارکس): در این بازار، ارزهای مختلف کشورها در برابر یکدیگر معامله می‌شوند</w:t>
      </w:r>
      <w:r w:rsidRPr="00E8736D">
        <w:rPr>
          <w:rFonts w:cs="Nazanin"/>
          <w:sz w:val="28"/>
          <w:szCs w:val="28"/>
        </w:rPr>
        <w:t>.</w:t>
      </w:r>
    </w:p>
    <w:p w14:paraId="092A8ACA"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بازار کالا: در این بازار، کالاهای فیزیکی مانند نفت، طلا، گندم و... خرید و فروش می‌شود</w:t>
      </w:r>
      <w:r w:rsidRPr="00E8736D">
        <w:rPr>
          <w:rFonts w:cs="Nazanin"/>
          <w:sz w:val="28"/>
          <w:szCs w:val="28"/>
        </w:rPr>
        <w:t>.</w:t>
      </w:r>
    </w:p>
    <w:p w14:paraId="401B2BDE"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بازار اوراق بهادار: در این بازار، اوراق بهادار مانند اوراق قرضه و اوراق مشارکت معامله می‌شود</w:t>
      </w:r>
      <w:r w:rsidRPr="00E8736D">
        <w:rPr>
          <w:rFonts w:cs="Nazanin"/>
          <w:sz w:val="28"/>
          <w:szCs w:val="28"/>
        </w:rPr>
        <w:t>.</w:t>
      </w:r>
    </w:p>
    <w:p w14:paraId="6D6EBE3C"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بازار ارزهای دیجیتال: در این بازار، ارزهای دیجیتال مانند بیت کوین، اتریوم و... خرید و فروش می‌شود</w:t>
      </w:r>
      <w:r w:rsidRPr="00E8736D">
        <w:rPr>
          <w:rFonts w:cs="Nazanin"/>
          <w:sz w:val="28"/>
          <w:szCs w:val="28"/>
        </w:rPr>
        <w:t>.</w:t>
      </w:r>
    </w:p>
    <w:p w14:paraId="4C84F4CA" w14:textId="77777777" w:rsidR="00E8736D" w:rsidRPr="00E8736D" w:rsidRDefault="00E8736D" w:rsidP="00E8736D">
      <w:pPr>
        <w:pStyle w:val="ql-align-right"/>
        <w:bidi/>
        <w:rPr>
          <w:rFonts w:cs="Nazanin"/>
          <w:sz w:val="28"/>
          <w:szCs w:val="28"/>
        </w:rPr>
      </w:pPr>
    </w:p>
    <w:p w14:paraId="23AFBFED" w14:textId="77777777" w:rsidR="00E8736D" w:rsidRPr="00E8736D" w:rsidRDefault="00E8736D" w:rsidP="00E8736D">
      <w:pPr>
        <w:pStyle w:val="ql-align-right"/>
        <w:numPr>
          <w:ilvl w:val="0"/>
          <w:numId w:val="2"/>
        </w:numPr>
        <w:bidi/>
        <w:rPr>
          <w:rFonts w:cs="Nazanin"/>
          <w:sz w:val="28"/>
          <w:szCs w:val="28"/>
        </w:rPr>
      </w:pPr>
      <w:r w:rsidRPr="00E8736D">
        <w:rPr>
          <w:rFonts w:cs="Nazanin"/>
          <w:sz w:val="28"/>
          <w:szCs w:val="28"/>
          <w:rtl/>
        </w:rPr>
        <w:t>پراپ تریدینگ چیست؟</w:t>
      </w:r>
    </w:p>
    <w:p w14:paraId="2862B912" w14:textId="77777777" w:rsidR="00E8736D" w:rsidRPr="00E8736D" w:rsidRDefault="00E8736D" w:rsidP="00E8736D">
      <w:pPr>
        <w:pStyle w:val="ql-align-right"/>
        <w:bidi/>
        <w:rPr>
          <w:rFonts w:cs="Nazanin"/>
          <w:sz w:val="28"/>
          <w:szCs w:val="28"/>
        </w:rPr>
      </w:pPr>
      <w:r w:rsidRPr="00E8736D">
        <w:rPr>
          <w:rFonts w:cs="Nazanin"/>
          <w:sz w:val="28"/>
          <w:szCs w:val="28"/>
          <w:rtl/>
        </w:rPr>
        <w:t>پراپ تریدینگ</w:t>
      </w:r>
      <w:r w:rsidRPr="00E8736D">
        <w:rPr>
          <w:rFonts w:cs="Nazanin"/>
          <w:sz w:val="28"/>
          <w:szCs w:val="28"/>
        </w:rPr>
        <w:t xml:space="preserve"> (Prop Trading) </w:t>
      </w:r>
      <w:r w:rsidRPr="00E8736D">
        <w:rPr>
          <w:rFonts w:cs="Nazanin"/>
          <w:sz w:val="28"/>
          <w:szCs w:val="28"/>
          <w:rtl/>
        </w:rPr>
        <w:t>مدلی از معاملات است که در آن یک شرکت مالی، سرمایه خود را در اختیار معامله‌گران حرفه‌ای قرار می‌دهد تا با آن در بازارهای مالی معامله کنند. این معامله‌گران، به جای اینکه از سرمایه شخصی خود استفاده کنند، از سرمایه شرکت استفاده می‌کنند و درصدی از سود حاصل از معاملات را به عنوان درآمد دریافت می‌کنند</w:t>
      </w:r>
      <w:r w:rsidRPr="00E8736D">
        <w:rPr>
          <w:rFonts w:cs="Nazanin"/>
          <w:sz w:val="28"/>
          <w:szCs w:val="28"/>
        </w:rPr>
        <w:t>.</w:t>
      </w:r>
    </w:p>
    <w:p w14:paraId="6E62B670" w14:textId="77777777" w:rsidR="00E8736D" w:rsidRPr="00E8736D" w:rsidRDefault="00E8736D" w:rsidP="00E8736D">
      <w:pPr>
        <w:pStyle w:val="ql-align-right"/>
        <w:numPr>
          <w:ilvl w:val="0"/>
          <w:numId w:val="3"/>
        </w:numPr>
        <w:bidi/>
        <w:rPr>
          <w:rFonts w:cs="Nazanin"/>
          <w:sz w:val="28"/>
          <w:szCs w:val="28"/>
        </w:rPr>
      </w:pPr>
      <w:r w:rsidRPr="00E8736D">
        <w:rPr>
          <w:rFonts w:cs="Nazanin"/>
          <w:sz w:val="28"/>
          <w:szCs w:val="28"/>
          <w:rtl/>
        </w:rPr>
        <w:t>مزایای پراپ تریدینگ</w:t>
      </w:r>
      <w:r w:rsidRPr="00E8736D">
        <w:rPr>
          <w:rFonts w:cs="Nazanin"/>
          <w:sz w:val="28"/>
          <w:szCs w:val="28"/>
        </w:rPr>
        <w:t>:</w:t>
      </w:r>
    </w:p>
    <w:p w14:paraId="5BFDCACA"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دسترسی به سرمایه بزرگ: معامله‌گران می‌توانند با سرمایه بسیار بیشتری نسبت به سرمایه شخصی خود معامله کنند</w:t>
      </w:r>
      <w:r w:rsidRPr="00E8736D">
        <w:rPr>
          <w:rFonts w:cs="Nazanin"/>
          <w:sz w:val="28"/>
          <w:szCs w:val="28"/>
        </w:rPr>
        <w:t>.</w:t>
      </w:r>
    </w:p>
    <w:p w14:paraId="32599B00" w14:textId="77777777" w:rsidR="00E8736D" w:rsidRPr="00E8736D" w:rsidRDefault="00E8736D" w:rsidP="00E8736D">
      <w:pPr>
        <w:pStyle w:val="ql-align-right"/>
        <w:bidi/>
        <w:rPr>
          <w:rFonts w:cs="Nazanin"/>
          <w:sz w:val="28"/>
          <w:szCs w:val="28"/>
        </w:rPr>
      </w:pPr>
      <w:r w:rsidRPr="00E8736D">
        <w:rPr>
          <w:rFonts w:cs="Nazanin"/>
          <w:sz w:val="28"/>
          <w:szCs w:val="28"/>
        </w:rPr>
        <w:lastRenderedPageBreak/>
        <w:t xml:space="preserve"> * </w:t>
      </w:r>
      <w:r w:rsidRPr="00E8736D">
        <w:rPr>
          <w:rFonts w:cs="Nazanin"/>
          <w:sz w:val="28"/>
          <w:szCs w:val="28"/>
          <w:rtl/>
        </w:rPr>
        <w:t>کاهش ریسک: از آنجایی که سرمایه شرکت به خطر می‌افتد، معامله‌گران می‌توانند با خیال راحت‌تر و بدون نگرانی از از دست دادن سرمایه شخصی خود، معامله کنند</w:t>
      </w:r>
      <w:r w:rsidRPr="00E8736D">
        <w:rPr>
          <w:rFonts w:cs="Nazanin"/>
          <w:sz w:val="28"/>
          <w:szCs w:val="28"/>
        </w:rPr>
        <w:t>.</w:t>
      </w:r>
    </w:p>
    <w:p w14:paraId="329C0CE4"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آموزش و پشتیبانی: بسیاری از شرکت‌های پراپ تریدینگ، آموزش‌ها و پشتیبانی‌های لازم را برای بهبود عملکرد معامله‌گران ارائه می‌دهند</w:t>
      </w:r>
      <w:r w:rsidRPr="00E8736D">
        <w:rPr>
          <w:rFonts w:cs="Nazanin"/>
          <w:sz w:val="28"/>
          <w:szCs w:val="28"/>
        </w:rPr>
        <w:t>.</w:t>
      </w:r>
    </w:p>
    <w:p w14:paraId="27A76205"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انعطاف‌پذیری: معامله‌گران می‌توانند به صورت مستقل و با توجه به استراتژی‌های خود معامله کنند</w:t>
      </w:r>
      <w:r w:rsidRPr="00E8736D">
        <w:rPr>
          <w:rFonts w:cs="Nazanin"/>
          <w:sz w:val="28"/>
          <w:szCs w:val="28"/>
        </w:rPr>
        <w:t>.</w:t>
      </w:r>
    </w:p>
    <w:p w14:paraId="5B680F77" w14:textId="77777777" w:rsidR="00E8736D" w:rsidRPr="00E8736D" w:rsidRDefault="00E8736D" w:rsidP="00E8736D">
      <w:pPr>
        <w:pStyle w:val="ql-align-right"/>
        <w:numPr>
          <w:ilvl w:val="0"/>
          <w:numId w:val="4"/>
        </w:numPr>
        <w:bidi/>
        <w:rPr>
          <w:rFonts w:cs="Nazanin"/>
          <w:sz w:val="28"/>
          <w:szCs w:val="28"/>
        </w:rPr>
      </w:pPr>
      <w:r w:rsidRPr="00E8736D">
        <w:rPr>
          <w:rFonts w:cs="Nazanin"/>
          <w:sz w:val="28"/>
          <w:szCs w:val="28"/>
          <w:rtl/>
        </w:rPr>
        <w:t>معایب پراپ تریدینگ</w:t>
      </w:r>
      <w:r w:rsidRPr="00E8736D">
        <w:rPr>
          <w:rFonts w:cs="Nazanin"/>
          <w:sz w:val="28"/>
          <w:szCs w:val="28"/>
        </w:rPr>
        <w:t>:</w:t>
      </w:r>
    </w:p>
    <w:p w14:paraId="4226242B"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رقابت بالا: برای ورود به پراپ تریدینگ، باید در آزمون‌های سخت شرکت کرد و با سایر معامله‌گران رقابت کرد</w:t>
      </w:r>
      <w:r w:rsidRPr="00E8736D">
        <w:rPr>
          <w:rFonts w:cs="Nazanin"/>
          <w:sz w:val="28"/>
          <w:szCs w:val="28"/>
        </w:rPr>
        <w:t>.</w:t>
      </w:r>
    </w:p>
    <w:p w14:paraId="4C465A97"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قوانین و مقررات: شرکت‌های پراپ تریدینگ، قوانین و مقررات خاصی را برای معامله‌گران تعیین می‌کنند که باید به آن‌ها پایبند باشند</w:t>
      </w:r>
      <w:r w:rsidRPr="00E8736D">
        <w:rPr>
          <w:rFonts w:cs="Nazanin"/>
          <w:sz w:val="28"/>
          <w:szCs w:val="28"/>
        </w:rPr>
        <w:t>.</w:t>
      </w:r>
    </w:p>
    <w:p w14:paraId="420E2BF2"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وابستگی به شرکت: درآمد معامله‌گران به عملکرد شرکت و نتایج معاملات آن‌ها بستگی دارد</w:t>
      </w:r>
      <w:r w:rsidRPr="00E8736D">
        <w:rPr>
          <w:rFonts w:cs="Nazanin"/>
          <w:sz w:val="28"/>
          <w:szCs w:val="28"/>
        </w:rPr>
        <w:t>.</w:t>
      </w:r>
    </w:p>
    <w:p w14:paraId="34B8BBA1" w14:textId="77777777" w:rsidR="00E8736D" w:rsidRPr="00E8736D" w:rsidRDefault="00E8736D" w:rsidP="00E8736D">
      <w:pPr>
        <w:pStyle w:val="ql-align-right"/>
        <w:numPr>
          <w:ilvl w:val="0"/>
          <w:numId w:val="5"/>
        </w:numPr>
        <w:bidi/>
        <w:rPr>
          <w:rFonts w:cs="Nazanin"/>
          <w:sz w:val="28"/>
          <w:szCs w:val="28"/>
        </w:rPr>
      </w:pPr>
      <w:r w:rsidRPr="00E8736D">
        <w:rPr>
          <w:rFonts w:cs="Nazanin"/>
          <w:sz w:val="28"/>
          <w:szCs w:val="28"/>
          <w:rtl/>
        </w:rPr>
        <w:t>چگونه یک پراپ تریدر شویم؟</w:t>
      </w:r>
    </w:p>
    <w:p w14:paraId="2E02EBBA" w14:textId="77777777" w:rsidR="00E8736D" w:rsidRPr="00E8736D" w:rsidRDefault="00E8736D" w:rsidP="00E8736D">
      <w:pPr>
        <w:pStyle w:val="ql-align-right"/>
        <w:bidi/>
        <w:rPr>
          <w:rFonts w:cs="Nazanin"/>
          <w:sz w:val="28"/>
          <w:szCs w:val="28"/>
        </w:rPr>
      </w:pPr>
      <w:r w:rsidRPr="00E8736D">
        <w:rPr>
          <w:rFonts w:cs="Nazanin"/>
          <w:sz w:val="28"/>
          <w:szCs w:val="28"/>
          <w:rtl/>
        </w:rPr>
        <w:t>برای تبدیل شدن به یک پراپ تریدر، باید مراحل زیر را طی کنید</w:t>
      </w:r>
      <w:r w:rsidRPr="00E8736D">
        <w:rPr>
          <w:rFonts w:cs="Nazanin"/>
          <w:sz w:val="28"/>
          <w:szCs w:val="28"/>
        </w:rPr>
        <w:t>:</w:t>
      </w:r>
    </w:p>
    <w:p w14:paraId="411A090D"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آموزش و کسب دانش: در مورد بازارهای مالی، تحلیل تکنیکال و فاندامنتال، مدیریت ریسک و روانشناسی بازار آموزش ببینید</w:t>
      </w:r>
      <w:r w:rsidRPr="00E8736D">
        <w:rPr>
          <w:rFonts w:cs="Nazanin"/>
          <w:sz w:val="28"/>
          <w:szCs w:val="28"/>
        </w:rPr>
        <w:t>.</w:t>
      </w:r>
    </w:p>
    <w:p w14:paraId="1EDA0055"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توسعه استراتژی معاملاتی: یک استراتژی معاملاتی مشخص و قابل اجرا برای خود تدوین کنید</w:t>
      </w:r>
      <w:r w:rsidRPr="00E8736D">
        <w:rPr>
          <w:rFonts w:cs="Nazanin"/>
          <w:sz w:val="28"/>
          <w:szCs w:val="28"/>
        </w:rPr>
        <w:t>.</w:t>
      </w:r>
    </w:p>
    <w:p w14:paraId="2C4B70BB"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تمرین در حساب دمو: قبل از شروع معاملات واقعی، با استفاده از حساب‌های دمو، استراتژی خود را آزمایش کنید</w:t>
      </w:r>
      <w:r w:rsidRPr="00E8736D">
        <w:rPr>
          <w:rFonts w:cs="Nazanin"/>
          <w:sz w:val="28"/>
          <w:szCs w:val="28"/>
        </w:rPr>
        <w:t>.</w:t>
      </w:r>
    </w:p>
    <w:p w14:paraId="65308415"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شرکت در آزمون‌های پراپ تریدینگ: در آزمون‌های مختلف پراپ تریدینگ شرکت کنید و سعی کنید عملکرد خوبی داشته باشید</w:t>
      </w:r>
      <w:r w:rsidRPr="00E8736D">
        <w:rPr>
          <w:rFonts w:cs="Nazanin"/>
          <w:sz w:val="28"/>
          <w:szCs w:val="28"/>
        </w:rPr>
        <w:t>.</w:t>
      </w:r>
    </w:p>
    <w:p w14:paraId="114804C8"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انعقاد قرارداد با یک شرکت پراپ تریدینگ: در صورت موفقیت در آزمون‌ها، می‌توانید با یک شرکت پراپ تریدینگ قرارداد ببندید و به عنوان یک پراپ تریدر فعالیت کنید</w:t>
      </w:r>
      <w:r w:rsidRPr="00E8736D">
        <w:rPr>
          <w:rFonts w:cs="Nazanin"/>
          <w:sz w:val="28"/>
          <w:szCs w:val="28"/>
        </w:rPr>
        <w:t>.</w:t>
      </w:r>
    </w:p>
    <w:p w14:paraId="12EC1665" w14:textId="77777777" w:rsidR="00E8736D" w:rsidRPr="00E8736D" w:rsidRDefault="00E8736D" w:rsidP="00E8736D">
      <w:pPr>
        <w:pStyle w:val="ql-align-right"/>
        <w:bidi/>
        <w:rPr>
          <w:rFonts w:cs="Nazanin"/>
          <w:sz w:val="28"/>
          <w:szCs w:val="28"/>
        </w:rPr>
      </w:pPr>
    </w:p>
    <w:p w14:paraId="0623DAD7" w14:textId="77777777" w:rsidR="00E8736D" w:rsidRPr="00E8736D" w:rsidRDefault="00E8736D" w:rsidP="00E8736D">
      <w:pPr>
        <w:pStyle w:val="ql-align-right"/>
        <w:numPr>
          <w:ilvl w:val="0"/>
          <w:numId w:val="6"/>
        </w:numPr>
        <w:bidi/>
        <w:rPr>
          <w:rFonts w:cs="Nazanin"/>
          <w:sz w:val="28"/>
          <w:szCs w:val="28"/>
        </w:rPr>
      </w:pPr>
      <w:r w:rsidRPr="00E8736D">
        <w:rPr>
          <w:rFonts w:cs="Nazanin"/>
          <w:sz w:val="28"/>
          <w:szCs w:val="28"/>
          <w:rtl/>
        </w:rPr>
        <w:t>نکات مهم</w:t>
      </w:r>
      <w:r w:rsidRPr="00E8736D">
        <w:rPr>
          <w:rFonts w:cs="Nazanin"/>
          <w:sz w:val="28"/>
          <w:szCs w:val="28"/>
        </w:rPr>
        <w:t>:</w:t>
      </w:r>
    </w:p>
    <w:p w14:paraId="288F1BC9"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پراپ تریدینگ یک شغل پر ریسک است و موفقیت در آن به عوامل مختلفی مانند دانش، تجربه، مهارت و روانشناسی بازار بستگی دارد</w:t>
      </w:r>
      <w:r w:rsidRPr="00E8736D">
        <w:rPr>
          <w:rFonts w:cs="Nazanin"/>
          <w:sz w:val="28"/>
          <w:szCs w:val="28"/>
        </w:rPr>
        <w:t>.</w:t>
      </w:r>
    </w:p>
    <w:p w14:paraId="1529B1E8"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قبل از شروع پراپ تریدینگ، به خوبی تحقیق کنید و با تمام جوانب آن آشنا شوید</w:t>
      </w:r>
      <w:r w:rsidRPr="00E8736D">
        <w:rPr>
          <w:rFonts w:cs="Nazanin"/>
          <w:sz w:val="28"/>
          <w:szCs w:val="28"/>
        </w:rPr>
        <w:t>.</w:t>
      </w:r>
    </w:p>
    <w:p w14:paraId="7B9ADA7C"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از شرکت‌های معتبر و دارای مجوز انتخاب کنید</w:t>
      </w:r>
      <w:r w:rsidRPr="00E8736D">
        <w:rPr>
          <w:rFonts w:cs="Nazanin"/>
          <w:sz w:val="28"/>
          <w:szCs w:val="28"/>
        </w:rPr>
        <w:t>.</w:t>
      </w:r>
    </w:p>
    <w:p w14:paraId="7EBCB2A4"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مدیریت ریسک را جدی بگیرید و از ابزارهای مدیریت ریسک استفاده کنید</w:t>
      </w:r>
      <w:r w:rsidRPr="00E8736D">
        <w:rPr>
          <w:rFonts w:cs="Nazanin"/>
          <w:sz w:val="28"/>
          <w:szCs w:val="28"/>
        </w:rPr>
        <w:t>.</w:t>
      </w:r>
    </w:p>
    <w:p w14:paraId="281E377D"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به طور مداوم دانش خود را به روز کنید و از بازارهای مالی اطلاعات کسب کنید</w:t>
      </w:r>
      <w:r w:rsidRPr="00E8736D">
        <w:rPr>
          <w:rFonts w:cs="Nazanin"/>
          <w:sz w:val="28"/>
          <w:szCs w:val="28"/>
        </w:rPr>
        <w:t>.</w:t>
      </w:r>
    </w:p>
    <w:p w14:paraId="2A437E45" w14:textId="77777777" w:rsidR="00E8736D" w:rsidRPr="00E8736D" w:rsidRDefault="00E8736D" w:rsidP="00E8736D">
      <w:pPr>
        <w:pStyle w:val="ql-align-right"/>
        <w:bidi/>
        <w:rPr>
          <w:rFonts w:cs="Nazanin"/>
          <w:sz w:val="28"/>
          <w:szCs w:val="28"/>
        </w:rPr>
      </w:pPr>
    </w:p>
    <w:p w14:paraId="7A4FD7F5" w14:textId="77777777" w:rsidR="00E8736D" w:rsidRPr="00E8736D" w:rsidRDefault="00E8736D" w:rsidP="00E8736D">
      <w:pPr>
        <w:pStyle w:val="ql-align-right"/>
        <w:numPr>
          <w:ilvl w:val="0"/>
          <w:numId w:val="7"/>
        </w:numPr>
        <w:bidi/>
        <w:rPr>
          <w:rFonts w:cs="Nazanin"/>
          <w:sz w:val="28"/>
          <w:szCs w:val="28"/>
        </w:rPr>
      </w:pPr>
      <w:r w:rsidRPr="00E8736D">
        <w:rPr>
          <w:rFonts w:cs="Nazanin"/>
          <w:sz w:val="28"/>
          <w:szCs w:val="28"/>
          <w:rtl/>
        </w:rPr>
        <w:t>جمع‌بندی</w:t>
      </w:r>
      <w:r w:rsidRPr="00E8736D">
        <w:rPr>
          <w:rFonts w:cs="Nazanin"/>
          <w:sz w:val="28"/>
          <w:szCs w:val="28"/>
        </w:rPr>
        <w:t>:</w:t>
      </w:r>
    </w:p>
    <w:p w14:paraId="641CC95D" w14:textId="77777777" w:rsidR="00E8736D" w:rsidRPr="00E8736D" w:rsidRDefault="00E8736D" w:rsidP="00E8736D">
      <w:pPr>
        <w:pStyle w:val="ql-align-right"/>
        <w:bidi/>
        <w:rPr>
          <w:rFonts w:cs="Nazanin"/>
          <w:sz w:val="28"/>
          <w:szCs w:val="28"/>
        </w:rPr>
      </w:pPr>
      <w:r w:rsidRPr="00E8736D">
        <w:rPr>
          <w:rFonts w:cs="Nazanin"/>
          <w:sz w:val="28"/>
          <w:szCs w:val="28"/>
          <w:rtl/>
        </w:rPr>
        <w:t>پراپ تریدینگ فرصت خوبی برای افرادی است که به دنبال کسب درآمد از بازارهای مالی هستند. با این حال، این کار نیازمند دانش، مهارت و پشتکار فراوان است. قبل از شروع این کار، به خوبی تحقیق کنید و با تمام جوانب آن آشنا شوید</w:t>
      </w:r>
      <w:r w:rsidRPr="00E8736D">
        <w:rPr>
          <w:rFonts w:cs="Nazanin"/>
          <w:sz w:val="28"/>
          <w:szCs w:val="28"/>
        </w:rPr>
        <w:t>.</w:t>
      </w:r>
    </w:p>
    <w:p w14:paraId="3F65DC43" w14:textId="77777777" w:rsidR="00E8736D" w:rsidRPr="00E8736D" w:rsidRDefault="00E8736D" w:rsidP="00E8736D">
      <w:pPr>
        <w:pStyle w:val="ql-align-right"/>
        <w:bidi/>
        <w:rPr>
          <w:rFonts w:cs="Nazanin"/>
          <w:sz w:val="28"/>
          <w:szCs w:val="28"/>
        </w:rPr>
      </w:pPr>
      <w:r w:rsidRPr="00E8736D">
        <w:rPr>
          <w:rFonts w:cs="Nazanin"/>
          <w:sz w:val="28"/>
          <w:szCs w:val="28"/>
          <w:rtl/>
        </w:rPr>
        <w:t>منابع بیشتر</w:t>
      </w:r>
      <w:r w:rsidRPr="00E8736D">
        <w:rPr>
          <w:rFonts w:cs="Nazanin"/>
          <w:sz w:val="28"/>
          <w:szCs w:val="28"/>
        </w:rPr>
        <w:t>:</w:t>
      </w:r>
    </w:p>
    <w:p w14:paraId="41BFCA42" w14:textId="77777777" w:rsidR="00E8736D" w:rsidRPr="00E8736D" w:rsidRDefault="00E8736D" w:rsidP="00E8736D">
      <w:pPr>
        <w:pStyle w:val="ql-align-right"/>
        <w:bidi/>
        <w:rPr>
          <w:rFonts w:cs="Nazanin"/>
          <w:sz w:val="28"/>
          <w:szCs w:val="28"/>
        </w:rPr>
      </w:pPr>
      <w:r w:rsidRPr="00E8736D">
        <w:rPr>
          <w:rFonts w:cs="Nazanin"/>
          <w:sz w:val="28"/>
          <w:szCs w:val="28"/>
          <w:rtl/>
        </w:rPr>
        <w:t>برای کسب اطلاعات بیشتر در مورد پراپ تریدینگ، می‌توانید به سایت‌های آموزشی و انجمن‌های مربوط به این حوزه مراجعه کنید. همچنین، می‌توانید از تجربیات سایر پراپ تریدرها استفاده کنید</w:t>
      </w:r>
      <w:r w:rsidRPr="00E8736D">
        <w:rPr>
          <w:rFonts w:cs="Nazanin"/>
          <w:sz w:val="28"/>
          <w:szCs w:val="28"/>
        </w:rPr>
        <w:t>.</w:t>
      </w:r>
    </w:p>
    <w:p w14:paraId="75BF3099" w14:textId="77777777" w:rsidR="00E8736D" w:rsidRPr="00E8736D" w:rsidRDefault="00E8736D" w:rsidP="00E8736D">
      <w:pPr>
        <w:pStyle w:val="ql-align-right"/>
        <w:bidi/>
        <w:rPr>
          <w:rFonts w:cs="Nazanin"/>
          <w:sz w:val="28"/>
          <w:szCs w:val="28"/>
        </w:rPr>
      </w:pPr>
      <w:r w:rsidRPr="00E8736D">
        <w:rPr>
          <w:rFonts w:cs="Nazanin"/>
          <w:sz w:val="28"/>
          <w:szCs w:val="28"/>
          <w:rtl/>
        </w:rPr>
        <w:t>آیا سوالی در مورد پراپ تریدینگ یا بازارهای مالی دارید؟</w:t>
      </w:r>
    </w:p>
    <w:p w14:paraId="42B849A1" w14:textId="77777777" w:rsidR="00E8736D" w:rsidRPr="00E8736D" w:rsidRDefault="00E8736D" w:rsidP="00E8736D">
      <w:pPr>
        <w:pStyle w:val="ql-align-right"/>
        <w:bidi/>
        <w:rPr>
          <w:rFonts w:cs="Nazanin"/>
          <w:sz w:val="28"/>
          <w:szCs w:val="28"/>
        </w:rPr>
      </w:pPr>
      <w:r w:rsidRPr="00E8736D">
        <w:rPr>
          <w:rFonts w:cs="Nazanin"/>
          <w:sz w:val="28"/>
          <w:szCs w:val="28"/>
          <w:rtl/>
        </w:rPr>
        <w:t>توجه: این مقاله صرفاً برای اطلاع‌رسانی است و به هیچ وجه توصیه‌ای برای سرمایه‌گذاری نیست. قبل از هرگونه تصمیم‌گیری، حتماً با یک مشاور مالی مشورت کنید</w:t>
      </w:r>
      <w:r w:rsidRPr="00E8736D">
        <w:rPr>
          <w:rFonts w:cs="Nazanin"/>
          <w:sz w:val="28"/>
          <w:szCs w:val="28"/>
        </w:rPr>
        <w:t>.</w:t>
      </w:r>
    </w:p>
    <w:p w14:paraId="32ED7CA2" w14:textId="77777777" w:rsidR="00E8736D" w:rsidRPr="00E8736D" w:rsidRDefault="00E8736D" w:rsidP="00E8736D">
      <w:pPr>
        <w:pStyle w:val="ql-align-right"/>
        <w:bidi/>
        <w:rPr>
          <w:rFonts w:cs="Nazanin"/>
          <w:sz w:val="28"/>
          <w:szCs w:val="28"/>
        </w:rPr>
      </w:pPr>
      <w:r w:rsidRPr="00E8736D">
        <w:rPr>
          <w:rFonts w:cs="Nazanin"/>
          <w:sz w:val="28"/>
          <w:szCs w:val="28"/>
          <w:rtl/>
        </w:rPr>
        <w:t>آیا می‌خواهید در مورد یک موضوع خاص در مورد پراپ تریدینگ یا بازارهای مالی بیشتر بدانید؟</w:t>
      </w:r>
    </w:p>
    <w:p w14:paraId="5BD30FD8" w14:textId="77777777" w:rsidR="00E8736D" w:rsidRPr="00E8736D" w:rsidRDefault="00E8736D" w:rsidP="00E8736D">
      <w:pPr>
        <w:pStyle w:val="ql-align-right"/>
        <w:bidi/>
        <w:rPr>
          <w:rFonts w:cs="Nazanin"/>
          <w:sz w:val="28"/>
          <w:szCs w:val="28"/>
        </w:rPr>
      </w:pPr>
      <w:r w:rsidRPr="00E8736D">
        <w:rPr>
          <w:rFonts w:cs="Nazanin"/>
          <w:sz w:val="28"/>
          <w:szCs w:val="28"/>
          <w:rtl/>
        </w:rPr>
        <w:t>لطفا موضوع مورد نظر خود را مشخص کنید تا بتوانم اطلاعات دقیق‌تری را در اختیار شما قرار دهم</w:t>
      </w:r>
      <w:r w:rsidRPr="00E8736D">
        <w:rPr>
          <w:rFonts w:cs="Nazanin"/>
          <w:sz w:val="28"/>
          <w:szCs w:val="28"/>
        </w:rPr>
        <w:t>.</w:t>
      </w:r>
    </w:p>
    <w:p w14:paraId="4B13A5C3" w14:textId="77777777" w:rsidR="00E8736D" w:rsidRPr="00E8736D" w:rsidRDefault="00E8736D" w:rsidP="00E8736D">
      <w:pPr>
        <w:pStyle w:val="ql-align-right"/>
        <w:bidi/>
        <w:rPr>
          <w:rFonts w:cs="Nazanin"/>
          <w:sz w:val="28"/>
          <w:szCs w:val="28"/>
        </w:rPr>
      </w:pPr>
      <w:r w:rsidRPr="00E8736D">
        <w:rPr>
          <w:rFonts w:cs="Nazanin"/>
          <w:sz w:val="28"/>
          <w:szCs w:val="28"/>
          <w:rtl/>
        </w:rPr>
        <w:lastRenderedPageBreak/>
        <w:t>موضوعات پیشنهادی</w:t>
      </w:r>
      <w:r w:rsidRPr="00E8736D">
        <w:rPr>
          <w:rFonts w:cs="Nazanin"/>
          <w:sz w:val="28"/>
          <w:szCs w:val="28"/>
        </w:rPr>
        <w:t>:</w:t>
      </w:r>
    </w:p>
    <w:p w14:paraId="4BCB10F1"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بهترین شرکت‌های پراپ تریدینگ</w:t>
      </w:r>
    </w:p>
    <w:p w14:paraId="4855C4FE"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استراتژی‌های معاملاتی در پراپ تریدینگ</w:t>
      </w:r>
    </w:p>
    <w:p w14:paraId="1D731D24"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مدیریت ریسک در پراپ تریدینگ</w:t>
      </w:r>
    </w:p>
    <w:p w14:paraId="6431B1E3"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روانشناسی بازار و پراپ تریدینگ</w:t>
      </w:r>
    </w:p>
    <w:p w14:paraId="61823A10" w14:textId="77777777" w:rsidR="00E8736D" w:rsidRPr="00E8736D" w:rsidRDefault="00E8736D" w:rsidP="00E8736D">
      <w:pPr>
        <w:pStyle w:val="ql-align-right"/>
        <w:bidi/>
        <w:rPr>
          <w:rFonts w:cs="Nazanin"/>
          <w:sz w:val="28"/>
          <w:szCs w:val="28"/>
        </w:rPr>
      </w:pPr>
      <w:r w:rsidRPr="00E8736D">
        <w:rPr>
          <w:rFonts w:cs="Nazanin"/>
          <w:sz w:val="28"/>
          <w:szCs w:val="28"/>
        </w:rPr>
        <w:t xml:space="preserve"> * </w:t>
      </w:r>
      <w:r w:rsidRPr="00E8736D">
        <w:rPr>
          <w:rFonts w:cs="Nazanin"/>
          <w:sz w:val="28"/>
          <w:szCs w:val="28"/>
          <w:rtl/>
        </w:rPr>
        <w:t>مقایسه پراپ تریدینگ با سایر روش‌های سرمایه‌گذاری</w:t>
      </w:r>
    </w:p>
    <w:p w14:paraId="491DEFCA" w14:textId="77777777" w:rsidR="008431E2" w:rsidRPr="00E8736D" w:rsidRDefault="008431E2" w:rsidP="00E8736D">
      <w:pPr>
        <w:bidi/>
        <w:rPr>
          <w:rFonts w:cs="Nazanin"/>
          <w:sz w:val="28"/>
          <w:szCs w:val="28"/>
        </w:rPr>
      </w:pPr>
    </w:p>
    <w:sectPr w:rsidR="008431E2" w:rsidRPr="00E8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1401C"/>
    <w:multiLevelType w:val="multilevel"/>
    <w:tmpl w:val="5C12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A03F0"/>
    <w:multiLevelType w:val="multilevel"/>
    <w:tmpl w:val="70E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B201D"/>
    <w:multiLevelType w:val="multilevel"/>
    <w:tmpl w:val="60AC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93240"/>
    <w:multiLevelType w:val="multilevel"/>
    <w:tmpl w:val="EB2C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55CA1"/>
    <w:multiLevelType w:val="multilevel"/>
    <w:tmpl w:val="A574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565C4"/>
    <w:multiLevelType w:val="multilevel"/>
    <w:tmpl w:val="A4B4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A7028"/>
    <w:multiLevelType w:val="multilevel"/>
    <w:tmpl w:val="E9C0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057506">
    <w:abstractNumId w:val="6"/>
  </w:num>
  <w:num w:numId="2" w16cid:durableId="1385174411">
    <w:abstractNumId w:val="4"/>
  </w:num>
  <w:num w:numId="3" w16cid:durableId="778064693">
    <w:abstractNumId w:val="2"/>
  </w:num>
  <w:num w:numId="4" w16cid:durableId="1829393675">
    <w:abstractNumId w:val="0"/>
  </w:num>
  <w:num w:numId="5" w16cid:durableId="1633750261">
    <w:abstractNumId w:val="3"/>
  </w:num>
  <w:num w:numId="6" w16cid:durableId="1149859444">
    <w:abstractNumId w:val="5"/>
  </w:num>
  <w:num w:numId="7" w16cid:durableId="242573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E2"/>
    <w:rsid w:val="008431E2"/>
    <w:rsid w:val="00E87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93B41-B125-4DCF-B04F-65B01384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l-align-center">
    <w:name w:val="ql-align-center"/>
    <w:basedOn w:val="Normal"/>
    <w:rsid w:val="00E873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736D"/>
    <w:rPr>
      <w:b/>
      <w:bCs/>
    </w:rPr>
  </w:style>
  <w:style w:type="paragraph" w:customStyle="1" w:styleId="ql-align-right">
    <w:name w:val="ql-align-right"/>
    <w:basedOn w:val="Normal"/>
    <w:rsid w:val="00E873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8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shoeib yousefi</dc:creator>
  <cp:keywords/>
  <dc:description/>
  <cp:lastModifiedBy>shoeib yousefi</cp:lastModifiedBy>
  <cp:revision>3</cp:revision>
  <dcterms:created xsi:type="dcterms:W3CDTF">2024-08-11T12:22:00Z</dcterms:created>
  <dcterms:modified xsi:type="dcterms:W3CDTF">2024-08-11T12:22:00Z</dcterms:modified>
</cp:coreProperties>
</file>