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95" w:type="pct"/>
        <w:tblCellMar>
          <w:top w:w="187" w:type="dxa"/>
          <w:left w:w="115" w:type="dxa"/>
          <w:bottom w:w="202" w:type="dxa"/>
          <w:right w:w="115" w:type="dxa"/>
        </w:tblCellMar>
        <w:tblLook w:val="04A0" w:firstRow="1" w:lastRow="0" w:firstColumn="1" w:lastColumn="0" w:noHBand="0" w:noVBand="1"/>
      </w:tblPr>
      <w:tblGrid>
        <w:gridCol w:w="4011"/>
        <w:gridCol w:w="654"/>
        <w:gridCol w:w="4022"/>
        <w:gridCol w:w="654"/>
      </w:tblGrid>
      <w:tr w:rsidR="00162245" w:rsidTr="00421033">
        <w:tc>
          <w:tcPr>
            <w:tcW w:w="2147" w:type="pct"/>
          </w:tcPr>
          <w:p w:rsidR="00162245" w:rsidRPr="00162245" w:rsidRDefault="00162245" w:rsidP="00421033">
            <w:pPr>
              <w:jc w:val="center"/>
              <w:rPr>
                <w:rFonts w:cs="B Badr"/>
                <w:sz w:val="24"/>
                <w:szCs w:val="24"/>
              </w:rPr>
            </w:pPr>
            <w:r w:rsidRPr="00162245">
              <w:rPr>
                <w:rFonts w:cs="B Badr" w:hint="cs"/>
                <w:sz w:val="24"/>
                <w:szCs w:val="24"/>
                <w:rtl/>
              </w:rPr>
              <w:t>سوال</w:t>
            </w:r>
          </w:p>
        </w:tc>
        <w:tc>
          <w:tcPr>
            <w:tcW w:w="350" w:type="pct"/>
          </w:tcPr>
          <w:p w:rsidR="00162245" w:rsidRPr="00162245" w:rsidRDefault="00162245">
            <w:pPr>
              <w:rPr>
                <w:rFonts w:cs="B Badr"/>
                <w:sz w:val="24"/>
                <w:szCs w:val="24"/>
              </w:rPr>
            </w:pPr>
            <w:r w:rsidRPr="00162245">
              <w:rPr>
                <w:rFonts w:cs="B Badr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2153" w:type="pct"/>
          </w:tcPr>
          <w:p w:rsidR="00162245" w:rsidRPr="00162245" w:rsidRDefault="00162245" w:rsidP="00421033">
            <w:pPr>
              <w:jc w:val="center"/>
              <w:rPr>
                <w:rFonts w:cs="B Badr"/>
                <w:sz w:val="24"/>
                <w:szCs w:val="24"/>
              </w:rPr>
            </w:pPr>
            <w:r w:rsidRPr="00162245">
              <w:rPr>
                <w:rFonts w:cs="B Badr" w:hint="cs"/>
                <w:sz w:val="24"/>
                <w:szCs w:val="24"/>
                <w:rtl/>
              </w:rPr>
              <w:t>سوال</w:t>
            </w:r>
          </w:p>
        </w:tc>
        <w:tc>
          <w:tcPr>
            <w:tcW w:w="350" w:type="pct"/>
          </w:tcPr>
          <w:p w:rsidR="00162245" w:rsidRPr="00162245" w:rsidRDefault="00162245">
            <w:pPr>
              <w:rPr>
                <w:rFonts w:cs="B Badr"/>
                <w:sz w:val="24"/>
                <w:szCs w:val="24"/>
              </w:rPr>
            </w:pPr>
            <w:bookmarkStart w:id="0" w:name="_GoBack"/>
            <w:bookmarkEnd w:id="0"/>
            <w:r w:rsidRPr="00162245">
              <w:rPr>
                <w:rFonts w:cs="B Badr" w:hint="cs"/>
                <w:sz w:val="24"/>
                <w:szCs w:val="24"/>
                <w:rtl/>
              </w:rPr>
              <w:t>شماره</w:t>
            </w: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A14054" w:rsidP="00507488">
            <w:pPr>
              <w:bidi/>
              <w:rPr>
                <w:rFonts w:cs="B Badr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sz w:val="24"/>
                <w:szCs w:val="24"/>
                <w:rtl/>
                <w:lang w:bidi="fa-IR"/>
              </w:rPr>
              <w:t>شرایط تخفیف اضطرار را بنویسید . 7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865E00" w:rsidP="00162245">
            <w:pPr>
              <w:bidi/>
              <w:rPr>
                <w:rFonts w:cs="B Badr"/>
                <w:sz w:val="24"/>
                <w:szCs w:val="24"/>
                <w:rtl/>
                <w:lang w:bidi="fa-IR"/>
              </w:rPr>
            </w:pPr>
            <w:r w:rsidRPr="00507488">
              <w:rPr>
                <w:rFonts w:cs="B Badr" w:hint="cs"/>
                <w:sz w:val="24"/>
                <w:szCs w:val="24"/>
                <w:rtl/>
                <w:lang w:bidi="fa-IR"/>
              </w:rPr>
              <w:t>عوامل سلب مسئولیت کیفری را بنویسید. 2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A14054" w:rsidP="00A14054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آیا این ساره هرگونه خطر را شامل می شود ؟ به چه شرطی؟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865E00" w:rsidP="00865E00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>نام دیگر اسباب عینی چیست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A14054" w:rsidP="00A14054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رفتار ارتکابی می تواند غیر مستقیم خطر را دفع کند ؟ آیا باید مستقیم باشد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865E00" w:rsidP="00865E00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>اسباب موجبه ، چه موردی را منحل (زایل) می کند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160301" w:rsidP="00160301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احراز تناسب میان خطر و رفتار ارتکابی برعهده کیست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865E00" w:rsidP="00865E00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>اسباب موجبه ، به جزء خود مرتکب ، در حال چه کسان دیگری نیز اثر دارد؟ 2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160301" w:rsidP="00160301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در بحث تناسب رفتار ارتکابی و خطر ، میزان ارزش را لحاظ موضوع مورد حفاظت و جرم صورت گرفته را بررسی کنید .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865E00" w:rsidRPr="00507488" w:rsidRDefault="00865E00" w:rsidP="00865E00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>آیا اسباب موجبه از خصوصیات خود جرم است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160301" w:rsidP="00160301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اگر مامور در حین انجام وظیفه ، زبق قانون عملی را انجام دهد که در حب فوت یا صدمه به شخصی شود ، دیه بر عهده کیست؟ م 473 .ق.م.ا 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865E00" w:rsidP="00865E00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>از نظر جوابی ، اسباب موجبه موجب چه چیزی می شود؟ 2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160301" w:rsidP="00160301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اضطرار ، چه مس</w:t>
            </w:r>
            <w:r w:rsidR="004F6132">
              <w:rPr>
                <w:rFonts w:cs="B Badr" w:hint="cs"/>
                <w:sz w:val="24"/>
                <w:szCs w:val="24"/>
                <w:rtl/>
              </w:rPr>
              <w:t>ئولیتی را زایل و جه مسئولیتی را زایل نمی کند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994D69" w:rsidRPr="00507488" w:rsidRDefault="00DD6002" w:rsidP="00994D69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 xml:space="preserve">اسباب شخصی ، سبب منحل (زایل شدن) </w:t>
            </w:r>
            <w:r w:rsidR="00994D69" w:rsidRPr="00507488">
              <w:rPr>
                <w:rFonts w:cs="B Badr" w:hint="cs"/>
                <w:sz w:val="24"/>
                <w:szCs w:val="24"/>
                <w:rtl/>
              </w:rPr>
              <w:t>چه پرسش می شود ؟ چه چیزی اسباب شخصی نمی شود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4F6132" w:rsidP="004F613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اگر انجام جرم به وسیله امر آمر قادری باشد (مقام زی صلاح) در چه صورت جزء عوامل  موجبه به حساب می آید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994D69" w:rsidP="00994D69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>آیا مانند اسباب موجه ، در حق معاونین یا مشرک اثر دارد؟</w:t>
            </w:r>
          </w:p>
        </w:tc>
        <w:tc>
          <w:tcPr>
            <w:tcW w:w="350" w:type="pct"/>
          </w:tcPr>
          <w:p w:rsidR="00162245" w:rsidRDefault="00162245">
            <w:pPr>
              <w:rPr>
                <w:rFonts w:cs="B Badr"/>
                <w:sz w:val="24"/>
                <w:szCs w:val="24"/>
                <w:rtl/>
              </w:rPr>
            </w:pPr>
          </w:p>
          <w:p w:rsidR="00421033" w:rsidRDefault="00421033">
            <w:pPr>
              <w:rPr>
                <w:rFonts w:cs="B Badr"/>
                <w:sz w:val="24"/>
                <w:szCs w:val="24"/>
                <w:rtl/>
              </w:rPr>
            </w:pPr>
          </w:p>
          <w:p w:rsidR="00421033" w:rsidRDefault="00421033">
            <w:pPr>
              <w:rPr>
                <w:rFonts w:cs="B Badr"/>
                <w:sz w:val="24"/>
                <w:szCs w:val="24"/>
                <w:rtl/>
              </w:rPr>
            </w:pPr>
          </w:p>
          <w:p w:rsidR="00421033" w:rsidRPr="00507488" w:rsidRDefault="00421033">
            <w:pPr>
              <w:rPr>
                <w:rFonts w:cs="B Badr"/>
                <w:sz w:val="24"/>
                <w:szCs w:val="24"/>
              </w:rPr>
            </w:pPr>
          </w:p>
        </w:tc>
      </w:tr>
      <w:tr w:rsidR="00421033" w:rsidRPr="00507488" w:rsidTr="00421033">
        <w:tc>
          <w:tcPr>
            <w:tcW w:w="2147" w:type="pct"/>
          </w:tcPr>
          <w:p w:rsidR="00421033" w:rsidRDefault="00421033" w:rsidP="00421033">
            <w:pPr>
              <w:bidi/>
              <w:jc w:val="center"/>
              <w:rPr>
                <w:rFonts w:cs="B Badr" w:hint="cs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lastRenderedPageBreak/>
              <w:t>سوال</w:t>
            </w:r>
          </w:p>
        </w:tc>
        <w:tc>
          <w:tcPr>
            <w:tcW w:w="350" w:type="pct"/>
          </w:tcPr>
          <w:p w:rsidR="00421033" w:rsidRPr="00507488" w:rsidRDefault="00421033">
            <w:pPr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2153" w:type="pct"/>
          </w:tcPr>
          <w:p w:rsidR="00421033" w:rsidRPr="00507488" w:rsidRDefault="00421033" w:rsidP="00421033">
            <w:pPr>
              <w:bidi/>
              <w:jc w:val="center"/>
              <w:rPr>
                <w:rFonts w:cs="B Badr" w:hint="cs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سوال</w:t>
            </w:r>
          </w:p>
        </w:tc>
        <w:tc>
          <w:tcPr>
            <w:tcW w:w="350" w:type="pct"/>
          </w:tcPr>
          <w:p w:rsidR="00421033" w:rsidRPr="00507488" w:rsidRDefault="00421033">
            <w:pPr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شماره</w:t>
            </w: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9C02F9" w:rsidP="004F613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چه مواردی</w:t>
            </w:r>
            <w:r w:rsidR="004F6132">
              <w:rPr>
                <w:rFonts w:cs="B Badr" w:hint="cs"/>
                <w:sz w:val="24"/>
                <w:szCs w:val="24"/>
                <w:rtl/>
              </w:rPr>
              <w:t xml:space="preserve"> که می توان به آنها عنوان مجرمانه داد ، مجازاتی ندارد ؟ 3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994D69" w:rsidP="00994D69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>آیا اسباب شخصی از خصوصیات خود جرم است ؟ مثال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714027" w:rsidP="004F6132">
            <w:pPr>
              <w:bidi/>
              <w:rPr>
                <w:rFonts w:cs="B Badr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sz w:val="24"/>
                <w:szCs w:val="24"/>
                <w:rtl/>
                <w:lang w:bidi="fa-IR"/>
              </w:rPr>
              <w:t>اقدامات اولیاء ، سرپرستان و..... که به منظور محافظت یا تادیب افراد تحت سرپرستی انجام می شود ، مشروط بر چیست ؟ 2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994D69" w:rsidP="00994D69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 xml:space="preserve">از نظر دایس ، اسباب شخصی سبب چه پرسش می شود؟ 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714027" w:rsidP="00714027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حوادث ناشی از عملیات های ورزشی ، برای مشمول این ماده بدان مشروط بر چیست ؟ 2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994D69" w:rsidP="00994D69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>چند مورد از عوامل (اسباب) موجبه جرم را نام ببرید. 5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714027" w:rsidP="00714027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اعمال طبی و جراحی برای مشمول این ماده  بدان مشروط چیست ؟ 3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994D69" w:rsidP="00994D69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>معنای لغوی اضطرار چیست؟</w:t>
            </w:r>
          </w:p>
        </w:tc>
        <w:tc>
          <w:tcPr>
            <w:tcW w:w="350" w:type="pct"/>
          </w:tcPr>
          <w:p w:rsidR="00162245" w:rsidRDefault="00162245">
            <w:pPr>
              <w:rPr>
                <w:rFonts w:cs="B Badr"/>
                <w:sz w:val="24"/>
                <w:szCs w:val="24"/>
                <w:rtl/>
              </w:rPr>
            </w:pPr>
          </w:p>
          <w:p w:rsidR="00E06BE3" w:rsidRDefault="00E06BE3">
            <w:pPr>
              <w:rPr>
                <w:rFonts w:cs="B Badr"/>
                <w:sz w:val="24"/>
                <w:szCs w:val="24"/>
                <w:rtl/>
              </w:rPr>
            </w:pPr>
          </w:p>
          <w:p w:rsidR="00E06BE3" w:rsidRPr="00507488" w:rsidRDefault="00E06BE3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9C02F9" w:rsidP="00714027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در موارد مدنی عمل بطی یا جزایی ، چه مورد الزامی نیست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994D69" w:rsidP="00994D69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>مفهوم حقوقی اضطرار چیست</w:t>
            </w:r>
            <w:r w:rsidR="001D4981" w:rsidRPr="00507488">
              <w:rPr>
                <w:rFonts w:cs="B Badr" w:hint="cs"/>
                <w:sz w:val="24"/>
                <w:szCs w:val="24"/>
                <w:rtl/>
              </w:rPr>
              <w:t>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BD5EBF" w:rsidP="00BD5EBF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اگر آمر صلاحیت نداشته باشند ، در چه صورت مامور مجازات نمی شود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1D4981" w:rsidP="001D4981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>قضاوت اکراه (اجبار) و اضطرار در چیست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BD5EBF" w:rsidP="00BD5EBF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کدام نظریه در ارتباط آمر و مامور در ایران مورد قبول است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1D4981" w:rsidP="001D4981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>مبانی مشروعیت جرم در اضطرار به چند دسته تقسیم می شوند ؟ نام ببرید.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BD5EBF" w:rsidP="00BD5EBF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نام دیگرنظریه رعایت </w:t>
            </w:r>
            <w:r w:rsidR="00DA22A9">
              <w:rPr>
                <w:rFonts w:cs="B Badr" w:hint="cs"/>
                <w:sz w:val="24"/>
                <w:szCs w:val="24"/>
                <w:rtl/>
              </w:rPr>
              <w:t>ظواهر قانونی چیست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1D4981" w:rsidP="001D4981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>با توجه به سوال قبل ، مبنا عینی را تعریف کنید .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DA22A9" w:rsidP="00DA22A9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پیروان نظریه رعایت ظواهر قانونی ، چه عقیده ای دارند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1D4981" w:rsidP="001D4981">
            <w:pPr>
              <w:bidi/>
              <w:rPr>
                <w:rFonts w:cs="B Badr"/>
                <w:sz w:val="24"/>
                <w:szCs w:val="24"/>
              </w:rPr>
            </w:pPr>
            <w:r w:rsidRPr="00507488">
              <w:rPr>
                <w:rFonts w:cs="B Badr" w:hint="cs"/>
                <w:sz w:val="24"/>
                <w:szCs w:val="24"/>
                <w:rtl/>
              </w:rPr>
              <w:t>با توجه به سوال قبل  ، مبنای فکری را تعریف کنید.</w:t>
            </w:r>
          </w:p>
        </w:tc>
        <w:tc>
          <w:tcPr>
            <w:tcW w:w="350" w:type="pct"/>
          </w:tcPr>
          <w:p w:rsidR="00162245" w:rsidRDefault="00421033">
            <w:pPr>
              <w:rPr>
                <w:rFonts w:cs="B Badr" w:hint="cs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 </w:t>
            </w:r>
          </w:p>
          <w:p w:rsidR="00421033" w:rsidRDefault="00421033">
            <w:pPr>
              <w:rPr>
                <w:rFonts w:cs="B Badr"/>
                <w:sz w:val="24"/>
                <w:szCs w:val="24"/>
                <w:rtl/>
              </w:rPr>
            </w:pPr>
          </w:p>
          <w:p w:rsidR="00421033" w:rsidRPr="00507488" w:rsidRDefault="00421033">
            <w:pPr>
              <w:rPr>
                <w:rFonts w:cs="B Badr"/>
                <w:sz w:val="24"/>
                <w:szCs w:val="24"/>
              </w:rPr>
            </w:pPr>
          </w:p>
        </w:tc>
      </w:tr>
      <w:tr w:rsidR="00421033" w:rsidRPr="00507488" w:rsidTr="00421033">
        <w:tc>
          <w:tcPr>
            <w:tcW w:w="2147" w:type="pct"/>
          </w:tcPr>
          <w:p w:rsidR="00421033" w:rsidRDefault="00421033" w:rsidP="00421033">
            <w:pPr>
              <w:bidi/>
              <w:jc w:val="center"/>
              <w:rPr>
                <w:rFonts w:cs="B Badr" w:hint="cs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lastRenderedPageBreak/>
              <w:t>سوال</w:t>
            </w:r>
          </w:p>
        </w:tc>
        <w:tc>
          <w:tcPr>
            <w:tcW w:w="350" w:type="pct"/>
          </w:tcPr>
          <w:p w:rsidR="00421033" w:rsidRPr="00507488" w:rsidRDefault="00421033">
            <w:pPr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2153" w:type="pct"/>
          </w:tcPr>
          <w:p w:rsidR="00421033" w:rsidRDefault="00421033" w:rsidP="00421033">
            <w:pPr>
              <w:bidi/>
              <w:jc w:val="center"/>
              <w:rPr>
                <w:rFonts w:cs="B Badr" w:hint="cs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سوال</w:t>
            </w:r>
          </w:p>
        </w:tc>
        <w:tc>
          <w:tcPr>
            <w:tcW w:w="350" w:type="pct"/>
          </w:tcPr>
          <w:p w:rsidR="00421033" w:rsidRPr="00507488" w:rsidRDefault="00421033">
            <w:pPr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شماره</w:t>
            </w: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DA22A9" w:rsidP="00DA22A9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اگر امر آمر قانونی از عوامل موجبه باشد ، مامور از چه مسئولیت هایی معاف می شوند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9C02F9" w:rsidP="001D4981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حکم قانون ب چه صورت برای مسئله انجام تکلیف می کند ؟ توضیح دهید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9C36FD" w:rsidP="00DA22A9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اگر امر آمر قانونی نباشد ، و مامور به اجرای امر مجبور شده باشد ، مجبور کننده به چه مسئولیت هایی مخکوم می شود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70093B" w:rsidP="0070093B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در حالت سیستم سوال قبل ، حکم قانون سبب چه مواردی می شود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9C36FD" w:rsidP="009C36FD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تشخیص اینکه مامور به اشتباه امری را که قانونی نبوده ، قانونی پنداشته با کیست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70093B" w:rsidP="0070093B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آیا اسباب امبامه همان اسباب مواجبه است 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6A1872" w:rsidP="009C36FD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منظور از رضایت مجنی</w:t>
            </w:r>
            <w:r w:rsidR="009C36FD">
              <w:rPr>
                <w:rFonts w:cs="B Badr" w:hint="cs"/>
                <w:sz w:val="24"/>
                <w:szCs w:val="24"/>
                <w:rtl/>
              </w:rPr>
              <w:t xml:space="preserve"> علیه چیست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70093B" w:rsidP="0070093B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در حالت سیستم ، چه مواردی باید باشد تا سبب موجبه مشتق جرم شدند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9C36FD" w:rsidP="006A187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در بحث رضایت م</w:t>
            </w:r>
            <w:r w:rsidR="006A1872">
              <w:rPr>
                <w:rFonts w:cs="B Badr" w:hint="cs"/>
                <w:sz w:val="24"/>
                <w:szCs w:val="24"/>
                <w:rtl/>
              </w:rPr>
              <w:t>جنی علیه ، اصل بر چه چیزی بوده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70093B" w:rsidP="0070093B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منظور از والدین چیست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6A1872" w:rsidP="006A187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رضایت مجنی علیه ، در چه جرایمی از عوامل موجبه به شمار نمی آید ؟ مثال 2.2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70093B" w:rsidP="0070093B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منظور از وسی چیست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6A1872" w:rsidP="006A187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در چه جرایمی رضایت مجنی علیهاز عوامل موجبه به شمار می آید ؟ 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70093B" w:rsidP="0070093B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منظور از سرپرست چیست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6A1872" w:rsidP="006A187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به طور کلی در چه جرایمی ، رضایت مجنی علیه از عوامل موجبه به شمار می آید  ؟ 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70093B" w:rsidP="0070093B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چه</w:t>
            </w:r>
            <w:r w:rsidR="006A1872">
              <w:rPr>
                <w:rFonts w:cs="B Badr" w:hint="cs"/>
                <w:sz w:val="24"/>
                <w:szCs w:val="24"/>
                <w:rtl/>
              </w:rPr>
              <w:t xml:space="preserve"> کسانی وظیه نگهداری ، تادیب موجبه</w:t>
            </w:r>
            <w:r>
              <w:rPr>
                <w:rFonts w:cs="B Badr" w:hint="cs"/>
                <w:sz w:val="24"/>
                <w:szCs w:val="24"/>
                <w:rtl/>
              </w:rPr>
              <w:t xml:space="preserve"> افراد را دارند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6A1872" w:rsidRPr="00507488" w:rsidRDefault="006A1872" w:rsidP="006A187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برای هر یک از موارد سوال قبل مثال بزنید . 2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70093B" w:rsidP="0070093B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چه کسانی نیاز به ولی ، قیم و....دارند ؟</w:t>
            </w:r>
          </w:p>
        </w:tc>
        <w:tc>
          <w:tcPr>
            <w:tcW w:w="350" w:type="pct"/>
          </w:tcPr>
          <w:p w:rsidR="00162245" w:rsidRDefault="00E06BE3">
            <w:pPr>
              <w:rPr>
                <w:rFonts w:cs="B Badr" w:hint="cs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 </w:t>
            </w:r>
          </w:p>
          <w:p w:rsidR="00421033" w:rsidRPr="00507488" w:rsidRDefault="00421033" w:rsidP="00421033">
            <w:pPr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    </w:t>
            </w:r>
          </w:p>
        </w:tc>
      </w:tr>
      <w:tr w:rsidR="00E06BE3" w:rsidRPr="00507488" w:rsidTr="00421033">
        <w:tc>
          <w:tcPr>
            <w:tcW w:w="2147" w:type="pct"/>
          </w:tcPr>
          <w:p w:rsidR="00E06BE3" w:rsidRDefault="00E06BE3" w:rsidP="00E06BE3">
            <w:pPr>
              <w:bidi/>
              <w:jc w:val="center"/>
              <w:rPr>
                <w:rFonts w:cs="B Badr" w:hint="cs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lastRenderedPageBreak/>
              <w:t>سوال</w:t>
            </w:r>
          </w:p>
        </w:tc>
        <w:tc>
          <w:tcPr>
            <w:tcW w:w="350" w:type="pct"/>
          </w:tcPr>
          <w:p w:rsidR="00E06BE3" w:rsidRPr="00507488" w:rsidRDefault="00E06BE3">
            <w:pPr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2153" w:type="pct"/>
          </w:tcPr>
          <w:p w:rsidR="00E06BE3" w:rsidRDefault="00E06BE3" w:rsidP="00E06BE3">
            <w:pPr>
              <w:bidi/>
              <w:jc w:val="center"/>
              <w:rPr>
                <w:rFonts w:cs="B Badr" w:hint="cs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سوال</w:t>
            </w:r>
          </w:p>
        </w:tc>
        <w:tc>
          <w:tcPr>
            <w:tcW w:w="350" w:type="pct"/>
          </w:tcPr>
          <w:p w:rsidR="00E06BE3" w:rsidRPr="00507488" w:rsidRDefault="00E06BE3">
            <w:pPr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شماره</w:t>
            </w: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6A1872" w:rsidP="006A187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با توجه به سوال 321 ، کدام عامل با زایل کردن عنصر جرم و کدام یک بدون زایل کردن  </w:t>
            </w:r>
            <w:r w:rsidR="00786A47">
              <w:rPr>
                <w:rFonts w:cs="B Badr" w:hint="cs"/>
                <w:sz w:val="24"/>
                <w:szCs w:val="24"/>
                <w:rtl/>
              </w:rPr>
              <w:t>عنصر جرم جوبه طور یکی با مبداح دانستن سبب عدم بخشش جرم می شود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70093B" w:rsidP="0070093B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آیا ناپدری ، نا مادری ، معلم و.... شامل سوال 304 می شوند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3C145A" w:rsidP="00E347E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دفاع مشروع ، دفع متجاوز </w:t>
            </w:r>
            <w:r w:rsidR="00E347E2">
              <w:rPr>
                <w:rFonts w:cs="B Badr" w:hint="cs"/>
                <w:sz w:val="24"/>
                <w:szCs w:val="24"/>
                <w:rtl/>
              </w:rPr>
              <w:t>به چه مواردی است ؟ 5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70093B" w:rsidP="0070093B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علاوه بر ویژگی های مذکور در سوال 211 ، امر آمر چه ویژگی هایی داشته باشد تا از عوامل موجبه </w:t>
            </w:r>
            <w:r w:rsidR="002D6687">
              <w:rPr>
                <w:rFonts w:cs="B Badr" w:hint="cs"/>
                <w:sz w:val="24"/>
                <w:szCs w:val="24"/>
                <w:rtl/>
              </w:rPr>
              <w:t>به شمار آید ؟ 4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E347E2" w:rsidP="00E347E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و تسا حالتی که دفاع مشروع دیه دارد کدام است و دیه از کجا پرداخت می شود ؟ 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2D6687" w:rsidP="002D6687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اگر امر آمر قانونی نباشد و طبق آن جرمی اتفاق  نیافته ، چه کسانی به مجازات مربوطه محکوم می شوند ؟ 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E347E2" w:rsidP="00E347E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کدام نظریه درارتباط دفاع مشروع در نظام کمپزسی ایران قابل قبول است ؟ 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2D6687" w:rsidP="002D6687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مامور در چه صورتی مجازات نمی شود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E347E2" w:rsidP="00E347E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چند مورد از شرایط اصلی دفاع مشروع را بنویسید .4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BD4556" w:rsidP="00BD4556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برای اینکه رضایت مجنی الیه سبب اساحه جرم شود ، علاوه بر تمامی موارد مذکور چه شروط دیگری دارد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E347E2" w:rsidP="00E347E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دفاع در مقابل اقدامات نیروی انتظامی یا ضابطان دادگستری در چه صورت مجاز و در چه صورت غیر مجاز است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BD4556" w:rsidP="00BD4556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در چه مواردی ، علت اباحه ( موجبه ) بدان عمل ، اجازه قانون است ؟ 3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E347E2" w:rsidP="00E347E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چند مورد از شرایط دیگر دفاع مشروع را بنویسید . 4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BD4556" w:rsidP="00BD4556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برای اینکه اعمال طبی یا جراحی نامشروع می شوند ؟ 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421033" w:rsidRPr="00507488" w:rsidTr="00421033">
        <w:tc>
          <w:tcPr>
            <w:tcW w:w="2147" w:type="pct"/>
          </w:tcPr>
          <w:p w:rsidR="00421033" w:rsidRDefault="00421033" w:rsidP="00421033">
            <w:pPr>
              <w:bidi/>
              <w:jc w:val="center"/>
              <w:rPr>
                <w:rFonts w:cs="B Badr" w:hint="cs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lastRenderedPageBreak/>
              <w:t>سوال</w:t>
            </w:r>
          </w:p>
        </w:tc>
        <w:tc>
          <w:tcPr>
            <w:tcW w:w="350" w:type="pct"/>
          </w:tcPr>
          <w:p w:rsidR="00421033" w:rsidRPr="00507488" w:rsidRDefault="00421033">
            <w:pPr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2153" w:type="pct"/>
          </w:tcPr>
          <w:p w:rsidR="00421033" w:rsidRDefault="00421033" w:rsidP="00421033">
            <w:pPr>
              <w:bidi/>
              <w:jc w:val="center"/>
              <w:rPr>
                <w:rFonts w:cs="B Badr" w:hint="cs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سوال</w:t>
            </w:r>
          </w:p>
        </w:tc>
        <w:tc>
          <w:tcPr>
            <w:tcW w:w="350" w:type="pct"/>
          </w:tcPr>
          <w:p w:rsidR="00421033" w:rsidRPr="00507488" w:rsidRDefault="00421033">
            <w:pPr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شماره</w:t>
            </w: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E347E2" w:rsidP="00E347E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دفاع از موارد مذکور در سوال 367 دیگری ، در چه صورت مجاز است ؟ 6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BD4556" w:rsidP="00BD4556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چه اعمال جراحی زیبایی مجاز و مشروع اند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E347E2" w:rsidP="00E347E2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اگر کسی با وجود تجاوز ، امکان فرار را نداشته باشد </w:t>
            </w:r>
            <w:r w:rsidR="004B5D27">
              <w:rPr>
                <w:rFonts w:cs="B Badr" w:hint="cs"/>
                <w:sz w:val="24"/>
                <w:szCs w:val="24"/>
                <w:rtl/>
              </w:rPr>
              <w:t>دفاع و مجاز است ؟ 6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BD4556" w:rsidP="00BD4556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چه اعمال طبی و جراحی مجاز نیستند 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4B5D27" w:rsidP="004B5D27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اگر شخصی ناشی از دفاع مشروع شخصی آسیب ببیند و مدافع در قبال نزد آسیب دیده چه مسئولیتی دارد؟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BD4556" w:rsidP="00BD4556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اگر پزشکی بار حدود غبانت بیمار ، اولیاء و.... کاری را انجام دهد ، در چه صورتی مجاز است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4B5D27" w:rsidP="004B5D27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مدافع در سوال قبل چه حقی دارد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1121C3" w:rsidP="001121C3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اگر پزشکی حین عمل طبی یا جراحی موجب صمه شود ، علاوه بر حدود شرایط سوال 336 ، چه موارد دیگری باید باشد تا پزشک مسئولیت نداشته باشد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1121C3" w:rsidP="001121C3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در چه صورت رضایت بر جای بسیاری از ولی و ..... ار گرفته می شود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1121C3" w:rsidP="001121C3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چه کسی حق جراحی یا طبابت دارد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62245" w:rsidRPr="00507488" w:rsidTr="00421033">
        <w:tc>
          <w:tcPr>
            <w:tcW w:w="2147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62245" w:rsidRPr="00507488" w:rsidRDefault="001121C3" w:rsidP="001121C3">
            <w:pPr>
              <w:bidi/>
              <w:rPr>
                <w:rFonts w:cs="B Badr"/>
                <w:sz w:val="24"/>
                <w:szCs w:val="24"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علاوه بر مقررات و موازین فنی و علمی ، انجام عمل جراحی یا طبیبی باید در چه حدودی باشد ؟</w:t>
            </w:r>
          </w:p>
        </w:tc>
        <w:tc>
          <w:tcPr>
            <w:tcW w:w="350" w:type="pct"/>
          </w:tcPr>
          <w:p w:rsidR="00162245" w:rsidRPr="00507488" w:rsidRDefault="00162245">
            <w:pPr>
              <w:rPr>
                <w:rFonts w:cs="B Badr"/>
                <w:sz w:val="24"/>
                <w:szCs w:val="24"/>
              </w:rPr>
            </w:pPr>
          </w:p>
        </w:tc>
      </w:tr>
      <w:tr w:rsidR="001121C3" w:rsidRPr="00507488" w:rsidTr="00421033">
        <w:tc>
          <w:tcPr>
            <w:tcW w:w="2147" w:type="pct"/>
          </w:tcPr>
          <w:p w:rsidR="001121C3" w:rsidRPr="00507488" w:rsidRDefault="001121C3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350" w:type="pct"/>
          </w:tcPr>
          <w:p w:rsidR="001121C3" w:rsidRPr="00507488" w:rsidRDefault="001121C3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121C3" w:rsidRDefault="001121C3" w:rsidP="001121C3">
            <w:pPr>
              <w:bidi/>
              <w:rPr>
                <w:rFonts w:cs="B Badr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علاوه بر شرط سوال 214 چه شرط دیگری لازم است یا حوادث ناشی از عملیات های ورزشی ، جزء اعمال موجبه رماج باشد ؟</w:t>
            </w:r>
          </w:p>
        </w:tc>
        <w:tc>
          <w:tcPr>
            <w:tcW w:w="350" w:type="pct"/>
          </w:tcPr>
          <w:p w:rsidR="001121C3" w:rsidRPr="00507488" w:rsidRDefault="001121C3">
            <w:pPr>
              <w:rPr>
                <w:rFonts w:cs="B Badr"/>
                <w:sz w:val="24"/>
                <w:szCs w:val="24"/>
              </w:rPr>
            </w:pPr>
          </w:p>
        </w:tc>
      </w:tr>
      <w:tr w:rsidR="001121C3" w:rsidRPr="00507488" w:rsidTr="00421033">
        <w:tc>
          <w:tcPr>
            <w:tcW w:w="2147" w:type="pct"/>
          </w:tcPr>
          <w:p w:rsidR="001121C3" w:rsidRPr="00507488" w:rsidRDefault="001121C3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350" w:type="pct"/>
          </w:tcPr>
          <w:p w:rsidR="001121C3" w:rsidRPr="00507488" w:rsidRDefault="001121C3">
            <w:pPr>
              <w:rPr>
                <w:rFonts w:cs="B Badr"/>
                <w:sz w:val="24"/>
                <w:szCs w:val="24"/>
              </w:rPr>
            </w:pPr>
          </w:p>
        </w:tc>
        <w:tc>
          <w:tcPr>
            <w:tcW w:w="2153" w:type="pct"/>
          </w:tcPr>
          <w:p w:rsidR="001121C3" w:rsidRDefault="001121C3" w:rsidP="001121C3">
            <w:pPr>
              <w:bidi/>
              <w:rPr>
                <w:rFonts w:cs="B Badr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چه ورزش هایی از نظر شرعی مجاز نیست ؟</w:t>
            </w:r>
          </w:p>
        </w:tc>
        <w:tc>
          <w:tcPr>
            <w:tcW w:w="350" w:type="pct"/>
          </w:tcPr>
          <w:p w:rsidR="001121C3" w:rsidRPr="00507488" w:rsidRDefault="001121C3">
            <w:pPr>
              <w:rPr>
                <w:rFonts w:cs="B Badr"/>
                <w:sz w:val="24"/>
                <w:szCs w:val="24"/>
              </w:rPr>
            </w:pPr>
          </w:p>
        </w:tc>
      </w:tr>
    </w:tbl>
    <w:p w:rsidR="005716BE" w:rsidRPr="00507488" w:rsidRDefault="005716BE">
      <w:pPr>
        <w:rPr>
          <w:rFonts w:cs="B Badr"/>
          <w:sz w:val="24"/>
          <w:szCs w:val="24"/>
        </w:rPr>
      </w:pPr>
    </w:p>
    <w:sectPr w:rsidR="005716BE" w:rsidRPr="00507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45"/>
    <w:rsid w:val="001121C3"/>
    <w:rsid w:val="00160301"/>
    <w:rsid w:val="00162245"/>
    <w:rsid w:val="001D4981"/>
    <w:rsid w:val="002D6687"/>
    <w:rsid w:val="003C145A"/>
    <w:rsid w:val="00421033"/>
    <w:rsid w:val="004B5D27"/>
    <w:rsid w:val="004F6132"/>
    <w:rsid w:val="00507488"/>
    <w:rsid w:val="005716BE"/>
    <w:rsid w:val="006A1872"/>
    <w:rsid w:val="0070093B"/>
    <w:rsid w:val="00714027"/>
    <w:rsid w:val="00786A47"/>
    <w:rsid w:val="00865E00"/>
    <w:rsid w:val="00994D69"/>
    <w:rsid w:val="009C02F9"/>
    <w:rsid w:val="009C36FD"/>
    <w:rsid w:val="00A14054"/>
    <w:rsid w:val="00BD4556"/>
    <w:rsid w:val="00BD5EBF"/>
    <w:rsid w:val="00DA22A9"/>
    <w:rsid w:val="00DD6002"/>
    <w:rsid w:val="00E06BE3"/>
    <w:rsid w:val="00E3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99C6"/>
  <w15:chartTrackingRefBased/>
  <w15:docId w15:val="{08AED142-C084-477B-A7BC-4B66E57C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and s and p</dc:creator>
  <cp:keywords/>
  <dc:description/>
  <cp:lastModifiedBy>p and s and p</cp:lastModifiedBy>
  <cp:revision>11</cp:revision>
  <dcterms:created xsi:type="dcterms:W3CDTF">2022-02-02T13:08:00Z</dcterms:created>
  <dcterms:modified xsi:type="dcterms:W3CDTF">2022-02-02T16:56:00Z</dcterms:modified>
</cp:coreProperties>
</file>